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C8" w:rsidRDefault="003D74A8" w:rsidP="00F64502">
      <w:pPr>
        <w:spacing w:line="235" w:lineRule="auto"/>
        <w:ind w:left="3119" w:right="636" w:hanging="2891"/>
      </w:pPr>
      <w:r>
        <w:rPr>
          <w:rFonts w:ascii="Verdana" w:eastAsia="Verdana" w:hAnsi="Verdana" w:cs="Verdana"/>
          <w:sz w:val="24"/>
        </w:rPr>
        <w:t xml:space="preserve">ALL.1                </w:t>
      </w:r>
      <w:r>
        <w:rPr>
          <w:b/>
          <w:i/>
          <w:sz w:val="24"/>
        </w:rPr>
        <w:t xml:space="preserve">GARA </w:t>
      </w:r>
      <w:bookmarkStart w:id="0" w:name="_GoBack"/>
      <w:bookmarkEnd w:id="0"/>
      <w:r>
        <w:rPr>
          <w:b/>
          <w:i/>
          <w:sz w:val="24"/>
        </w:rPr>
        <w:t xml:space="preserve">NAZIONALE PRODUZIONI ARTIGIANALI E </w:t>
      </w:r>
      <w:r w:rsidR="00F64502">
        <w:rPr>
          <w:b/>
          <w:i/>
          <w:sz w:val="24"/>
        </w:rPr>
        <w:t>I</w:t>
      </w:r>
      <w:r>
        <w:rPr>
          <w:b/>
          <w:i/>
          <w:sz w:val="24"/>
        </w:rPr>
        <w:t xml:space="preserve">NDUSTRIALI </w:t>
      </w:r>
      <w:r w:rsidR="00F64502">
        <w:rPr>
          <w:b/>
          <w:i/>
          <w:sz w:val="24"/>
        </w:rPr>
        <w:br/>
      </w:r>
      <w:r>
        <w:rPr>
          <w:i/>
          <w:sz w:val="20"/>
        </w:rPr>
        <w:t>OPZIONE</w:t>
      </w:r>
      <w:r>
        <w:rPr>
          <w:i/>
          <w:sz w:val="20"/>
        </w:rPr>
        <w:t xml:space="preserve"> PRODUZIONI TESSILI-SARTORIALI</w:t>
      </w:r>
      <w:r w:rsidR="00F64502">
        <w:rPr>
          <w:i/>
          <w:sz w:val="20"/>
        </w:rPr>
        <w:br/>
      </w:r>
      <w:r>
        <w:rPr>
          <w:i/>
          <w:sz w:val="20"/>
        </w:rPr>
        <w:t xml:space="preserve"> </w:t>
      </w:r>
      <w:r>
        <w:rPr>
          <w:b/>
          <w:i/>
          <w:sz w:val="24"/>
        </w:rPr>
        <w:t>Breno 26 - 27 - 28 aprile 2023</w:t>
      </w:r>
    </w:p>
    <w:p w:rsidR="00CA20C8" w:rsidRDefault="00F64502" w:rsidP="00F64502">
      <w:pPr>
        <w:spacing w:line="240" w:lineRule="auto"/>
      </w:pPr>
      <w:r>
        <w:rPr>
          <w:i/>
          <w:sz w:val="32"/>
        </w:rPr>
        <w:t xml:space="preserve">                                            </w:t>
      </w:r>
      <w:r w:rsidR="003D74A8">
        <w:rPr>
          <w:i/>
          <w:sz w:val="32"/>
        </w:rPr>
        <w:t>SCHEDA DI ADESIONE</w:t>
      </w:r>
    </w:p>
    <w:p w:rsidR="00CA20C8" w:rsidRDefault="003D74A8">
      <w:pPr>
        <w:spacing w:after="6"/>
        <w:ind w:left="228"/>
      </w:pPr>
      <w:r>
        <w:rPr>
          <w:rFonts w:ascii="Times New Roman" w:eastAsia="Times New Roman" w:hAnsi="Times New Roman" w:cs="Times New Roman"/>
          <w:sz w:val="20"/>
        </w:rPr>
        <w:t xml:space="preserve">(da inviare via mail a: </w:t>
      </w:r>
      <w:r>
        <w:rPr>
          <w:rFonts w:ascii="Times New Roman" w:eastAsia="Times New Roman" w:hAnsi="Times New Roman" w:cs="Times New Roman"/>
          <w:i/>
          <w:color w:val="0000FF"/>
          <w:sz w:val="20"/>
          <w:u w:val="single" w:color="0000FF"/>
        </w:rPr>
        <w:t>bsis001009@istruzione.it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unitamente alla ricevuta del versamento del contributo e alla “scheda allievo dati personali”)</w:t>
      </w:r>
    </w:p>
    <w:tbl>
      <w:tblPr>
        <w:tblStyle w:val="TableGrid"/>
        <w:tblW w:w="9628" w:type="dxa"/>
        <w:tblInd w:w="232" w:type="dxa"/>
        <w:tblCellMar>
          <w:top w:w="7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36"/>
        <w:gridCol w:w="5192"/>
      </w:tblGrid>
      <w:tr w:rsidR="00CA20C8">
        <w:trPr>
          <w:trHeight w:val="45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b/>
                <w:sz w:val="24"/>
              </w:rPr>
              <w:t>Denominazione Istituto:</w:t>
            </w:r>
          </w:p>
        </w:tc>
      </w:tr>
      <w:tr w:rsidR="00CA20C8">
        <w:trPr>
          <w:trHeight w:val="566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>Indirizzo:</w:t>
            </w:r>
          </w:p>
        </w:tc>
      </w:tr>
      <w:tr w:rsidR="00CA20C8">
        <w:trPr>
          <w:trHeight w:val="56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Telefono:                                      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20C8" w:rsidRDefault="00CA20C8"/>
        </w:tc>
      </w:tr>
      <w:tr w:rsidR="00CA20C8">
        <w:trPr>
          <w:trHeight w:val="566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</w:tr>
      <w:tr w:rsidR="00CA20C8">
        <w:trPr>
          <w:trHeight w:val="565"/>
        </w:trPr>
        <w:tc>
          <w:tcPr>
            <w:tcW w:w="96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>Sito web</w:t>
            </w:r>
          </w:p>
        </w:tc>
      </w:tr>
      <w:tr w:rsidR="00CA20C8">
        <w:trPr>
          <w:trHeight w:val="451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b/>
                <w:sz w:val="24"/>
              </w:rPr>
              <w:t>Allievo/a partecipante:</w:t>
            </w:r>
          </w:p>
        </w:tc>
        <w:tc>
          <w:tcPr>
            <w:tcW w:w="5192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A20C8" w:rsidRDefault="00CA20C8"/>
        </w:tc>
      </w:tr>
      <w:tr w:rsidR="00CA20C8">
        <w:trPr>
          <w:trHeight w:val="566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nome: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Indirizzo: </w:t>
            </w:r>
          </w:p>
        </w:tc>
      </w:tr>
      <w:tr w:rsidR="00CA20C8">
        <w:trPr>
          <w:trHeight w:val="516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Nato/a :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il: </w:t>
            </w:r>
          </w:p>
        </w:tc>
      </w:tr>
      <w:tr w:rsidR="00CA20C8">
        <w:trPr>
          <w:trHeight w:val="496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codice fiscale                                           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>telefono</w:t>
            </w:r>
          </w:p>
        </w:tc>
      </w:tr>
      <w:tr w:rsidR="00CA20C8">
        <w:trPr>
          <w:trHeight w:val="454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b/>
                <w:sz w:val="24"/>
              </w:rPr>
              <w:t>Docente accompagnatore:</w:t>
            </w:r>
          </w:p>
        </w:tc>
        <w:tc>
          <w:tcPr>
            <w:tcW w:w="5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A20C8" w:rsidRDefault="00CA20C8"/>
        </w:tc>
      </w:tr>
      <w:tr w:rsidR="00CA20C8">
        <w:trPr>
          <w:trHeight w:val="444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nome: </w:t>
            </w:r>
          </w:p>
        </w:tc>
        <w:tc>
          <w:tcPr>
            <w:tcW w:w="51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A20C8" w:rsidRDefault="00CA20C8"/>
        </w:tc>
      </w:tr>
      <w:tr w:rsidR="00CA20C8">
        <w:trPr>
          <w:trHeight w:val="408"/>
        </w:trPr>
        <w:tc>
          <w:tcPr>
            <w:tcW w:w="44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Telefono cell.:                                            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20C8" w:rsidRDefault="003D74A8"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</w:tr>
    </w:tbl>
    <w:p w:rsidR="00F64502" w:rsidRDefault="00F64502">
      <w:pPr>
        <w:spacing w:after="11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64502" w:rsidRDefault="00F64502">
      <w:pPr>
        <w:spacing w:after="11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A20C8" w:rsidRDefault="003D74A8">
      <w:pPr>
        <w:spacing w:after="11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Luogo e data ___________________________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 w:rsidR="00F64502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</w:rPr>
        <w:t>Il Dirigente Scolastico</w:t>
      </w:r>
    </w:p>
    <w:p w:rsidR="00CA20C8" w:rsidRDefault="003D74A8" w:rsidP="00F64502">
      <w:pPr>
        <w:spacing w:after="1687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</w:t>
      </w:r>
      <w:r w:rsidR="00F64502">
        <w:rPr>
          <w:rFonts w:ascii="Times New Roman" w:eastAsia="Times New Roman" w:hAnsi="Times New Roman" w:cs="Times New Roman"/>
          <w:sz w:val="24"/>
        </w:rPr>
        <w:br/>
      </w:r>
      <w:r w:rsidR="00F64502">
        <w:rPr>
          <w:rFonts w:ascii="Times New Roman" w:eastAsia="Times New Roman" w:hAnsi="Times New Roman" w:cs="Times New Roman"/>
          <w:sz w:val="24"/>
        </w:rPr>
        <w:br/>
      </w:r>
      <w:r w:rsidR="00F64502">
        <w:rPr>
          <w:rFonts w:ascii="Times New Roman" w:eastAsia="Times New Roman" w:hAnsi="Times New Roman" w:cs="Times New Roman"/>
          <w:sz w:val="24"/>
        </w:rPr>
        <w:br/>
      </w:r>
    </w:p>
    <w:tbl>
      <w:tblPr>
        <w:tblStyle w:val="TableGrid"/>
        <w:tblW w:w="9640" w:type="dxa"/>
        <w:tblInd w:w="226" w:type="dxa"/>
        <w:tblCellMar>
          <w:top w:w="68" w:type="dxa"/>
          <w:left w:w="101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2"/>
        <w:gridCol w:w="8018"/>
      </w:tblGrid>
      <w:tr w:rsidR="00CA20C8">
        <w:trPr>
          <w:trHeight w:val="124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C8" w:rsidRDefault="003D74A8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36625" cy="701675"/>
                  <wp:effectExtent l="0" t="0" r="0" b="0"/>
                  <wp:docPr id="812" name="Picture 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0C8" w:rsidRDefault="003D74A8">
            <w:pPr>
              <w:spacing w:after="72" w:line="240" w:lineRule="auto"/>
              <w:ind w:left="9"/>
            </w:pPr>
            <w:r>
              <w:rPr>
                <w:rFonts w:ascii="Arial" w:eastAsia="Arial" w:hAnsi="Arial" w:cs="Arial"/>
                <w:b/>
                <w:sz w:val="14"/>
              </w:rPr>
              <w:t>Indirizzi tecnici</w:t>
            </w:r>
            <w:r>
              <w:rPr>
                <w:rFonts w:ascii="Arial" w:eastAsia="Arial" w:hAnsi="Arial" w:cs="Arial"/>
                <w:sz w:val="14"/>
              </w:rPr>
              <w:t xml:space="preserve">: Chimica, Materiali e Biotecnologie; Meccanica, Meccatronica ed Energia; Elettronica ed Elettrotecnica; </w:t>
            </w:r>
          </w:p>
          <w:p w:rsidR="00CA20C8" w:rsidRDefault="003D74A8">
            <w:pPr>
              <w:spacing w:after="72" w:line="240" w:lineRule="auto"/>
              <w:ind w:left="9"/>
            </w:pPr>
            <w:r>
              <w:rPr>
                <w:rFonts w:ascii="Arial" w:eastAsia="Arial" w:hAnsi="Arial" w:cs="Arial"/>
                <w:sz w:val="14"/>
              </w:rPr>
              <w:t>Turismo</w:t>
            </w:r>
          </w:p>
          <w:p w:rsidR="00CA20C8" w:rsidRDefault="003D74A8">
            <w:pPr>
              <w:spacing w:after="72" w:line="240" w:lineRule="auto"/>
              <w:ind w:left="9"/>
            </w:pPr>
            <w:r>
              <w:rPr>
                <w:rFonts w:ascii="Arial" w:eastAsia="Arial" w:hAnsi="Arial" w:cs="Arial"/>
                <w:b/>
                <w:sz w:val="14"/>
              </w:rPr>
              <w:t>Indirizzi professionali</w:t>
            </w:r>
            <w:r>
              <w:rPr>
                <w:rFonts w:ascii="Arial" w:eastAsia="Arial" w:hAnsi="Arial" w:cs="Arial"/>
                <w:sz w:val="14"/>
              </w:rPr>
              <w:t>: Manutenzione e Assist. Tecnica elettr. e meccan.; Produz. Industriali e Artigian</w:t>
            </w:r>
            <w:r>
              <w:rPr>
                <w:rFonts w:ascii="Arial" w:eastAsia="Arial" w:hAnsi="Arial" w:cs="Arial"/>
                <w:sz w:val="14"/>
              </w:rPr>
              <w:t xml:space="preserve">ali (moda); Serv. </w:t>
            </w:r>
          </w:p>
          <w:p w:rsidR="00CA20C8" w:rsidRDefault="003D74A8">
            <w:pPr>
              <w:spacing w:after="72" w:line="240" w:lineRule="auto"/>
              <w:ind w:left="9"/>
            </w:pPr>
            <w:r>
              <w:rPr>
                <w:rFonts w:ascii="Arial" w:eastAsia="Arial" w:hAnsi="Arial" w:cs="Arial"/>
                <w:sz w:val="14"/>
              </w:rPr>
              <w:t>Sociosanitari</w:t>
            </w:r>
          </w:p>
          <w:p w:rsidR="00CA20C8" w:rsidRDefault="003D74A8">
            <w:pPr>
              <w:ind w:left="9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                   Istruzione e formazione professionale (IeFP)</w:t>
            </w:r>
            <w:r>
              <w:rPr>
                <w:rFonts w:ascii="Arial" w:eastAsia="Arial" w:hAnsi="Arial" w:cs="Arial"/>
                <w:sz w:val="14"/>
              </w:rPr>
              <w:t>:  Operatore  meccanico, Operatore  elettrico</w:t>
            </w:r>
          </w:p>
        </w:tc>
      </w:tr>
    </w:tbl>
    <w:p w:rsidR="003D74A8" w:rsidRDefault="003D74A8"/>
    <w:sectPr w:rsidR="003D74A8">
      <w:pgSz w:w="11906" w:h="16838"/>
      <w:pgMar w:top="1440" w:right="1290" w:bottom="1440" w:left="9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8"/>
    <w:rsid w:val="002826A9"/>
    <w:rsid w:val="003D74A8"/>
    <w:rsid w:val="00CA20C8"/>
    <w:rsid w:val="00F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E666E-C7DA-42A4-BF75-E14FBBC8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Amministrativo</dc:creator>
  <cp:keywords/>
  <cp:lastModifiedBy>Dirigente</cp:lastModifiedBy>
  <cp:revision>2</cp:revision>
  <dcterms:created xsi:type="dcterms:W3CDTF">2023-02-02T16:15:00Z</dcterms:created>
  <dcterms:modified xsi:type="dcterms:W3CDTF">2023-02-02T16:15:00Z</dcterms:modified>
</cp:coreProperties>
</file>